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836"/>
        <w:gridCol w:w="3117"/>
      </w:tblGrid>
      <w:tr w:rsidR="00B5498F" w:rsidRPr="00B5498F" w:rsidTr="00B5498F">
        <w:tc>
          <w:tcPr>
            <w:tcW w:w="3397" w:type="dxa"/>
            <w:vMerge w:val="restart"/>
            <w:vAlign w:val="center"/>
          </w:tcPr>
          <w:p w:rsidR="00B5498F" w:rsidRPr="00B5498F" w:rsidRDefault="00B5498F" w:rsidP="00B5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8F">
              <w:rPr>
                <w:rFonts w:ascii="Times New Roman" w:hAnsi="Times New Roman" w:cs="Times New Roman"/>
                <w:sz w:val="20"/>
                <w:szCs w:val="20"/>
              </w:rPr>
              <w:t>Kel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ompok</w:t>
            </w:r>
          </w:p>
        </w:tc>
        <w:tc>
          <w:tcPr>
            <w:tcW w:w="5953" w:type="dxa"/>
            <w:gridSpan w:val="2"/>
            <w:vAlign w:val="center"/>
          </w:tcPr>
          <w:p w:rsidR="00B5498F" w:rsidRPr="00B5498F" w:rsidRDefault="00B5498F" w:rsidP="00B5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8F">
              <w:rPr>
                <w:rFonts w:ascii="Times New Roman" w:hAnsi="Times New Roman" w:cs="Times New Roman"/>
                <w:sz w:val="20"/>
                <w:szCs w:val="20"/>
              </w:rPr>
              <w:t>Rata-rata Jumlah Leukosit (x103/µL) ± SD</w:t>
            </w:r>
          </w:p>
        </w:tc>
      </w:tr>
      <w:tr w:rsidR="00B5498F" w:rsidRPr="00B5498F" w:rsidTr="00B5498F">
        <w:tc>
          <w:tcPr>
            <w:tcW w:w="3397" w:type="dxa"/>
            <w:vMerge/>
            <w:vAlign w:val="center"/>
          </w:tcPr>
          <w:p w:rsidR="00B5498F" w:rsidRPr="00B5498F" w:rsidRDefault="00B5498F" w:rsidP="00B5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B5498F" w:rsidRPr="00B5498F" w:rsidRDefault="00B5498F" w:rsidP="00B5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Pre-Terapi</w:t>
            </w:r>
          </w:p>
        </w:tc>
        <w:tc>
          <w:tcPr>
            <w:tcW w:w="3117" w:type="dxa"/>
            <w:vAlign w:val="center"/>
          </w:tcPr>
          <w:p w:rsidR="00B5498F" w:rsidRPr="00B5498F" w:rsidRDefault="00B5498F" w:rsidP="00B5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Post-Terapi</w:t>
            </w:r>
          </w:p>
        </w:tc>
      </w:tr>
      <w:tr w:rsidR="00EF33FA" w:rsidRPr="00B5498F" w:rsidTr="00EF33FA">
        <w:tc>
          <w:tcPr>
            <w:tcW w:w="3397" w:type="dxa"/>
            <w:vAlign w:val="center"/>
          </w:tcPr>
          <w:p w:rsidR="00EF33FA" w:rsidRPr="00B5498F" w:rsidRDefault="00EF33FA" w:rsidP="00EF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Kontrol Negatif</w:t>
            </w:r>
          </w:p>
        </w:tc>
        <w:tc>
          <w:tcPr>
            <w:tcW w:w="2836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16.10 ± 4.88</w:t>
            </w:r>
          </w:p>
        </w:tc>
        <w:tc>
          <w:tcPr>
            <w:tcW w:w="3117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13.67 ± 2.32</w:t>
            </w:r>
          </w:p>
        </w:tc>
      </w:tr>
      <w:tr w:rsidR="00EF33FA" w:rsidRPr="00B5498F" w:rsidTr="00EF33FA">
        <w:tc>
          <w:tcPr>
            <w:tcW w:w="3397" w:type="dxa"/>
            <w:vAlign w:val="center"/>
          </w:tcPr>
          <w:p w:rsidR="00EF33FA" w:rsidRPr="00B5498F" w:rsidRDefault="00EF33FA" w:rsidP="00EF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Kontrol Positif</w:t>
            </w:r>
          </w:p>
        </w:tc>
        <w:tc>
          <w:tcPr>
            <w:tcW w:w="2836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23.21 ± 5.52</w:t>
            </w:r>
          </w:p>
        </w:tc>
        <w:tc>
          <w:tcPr>
            <w:tcW w:w="3117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19.72 ± 5.38</w:t>
            </w:r>
          </w:p>
        </w:tc>
        <w:bookmarkStart w:id="0" w:name="_GoBack"/>
        <w:bookmarkEnd w:id="0"/>
      </w:tr>
      <w:tr w:rsidR="00EF33FA" w:rsidRPr="00B5498F" w:rsidTr="00EF33FA">
        <w:tc>
          <w:tcPr>
            <w:tcW w:w="3397" w:type="dxa"/>
            <w:vAlign w:val="center"/>
          </w:tcPr>
          <w:p w:rsidR="00EF33FA" w:rsidRPr="00B5498F" w:rsidRDefault="00EF33FA" w:rsidP="00EF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Ekstrak Jahe Merah</w:t>
            </w:r>
          </w:p>
        </w:tc>
        <w:tc>
          <w:tcPr>
            <w:tcW w:w="2836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16.54 ± 12.26</w:t>
            </w:r>
          </w:p>
        </w:tc>
        <w:tc>
          <w:tcPr>
            <w:tcW w:w="3117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23.97 ± 3.45</w:t>
            </w:r>
          </w:p>
        </w:tc>
      </w:tr>
      <w:tr w:rsidR="00EF33FA" w:rsidRPr="00B5498F" w:rsidTr="00EF33FA">
        <w:tc>
          <w:tcPr>
            <w:tcW w:w="3397" w:type="dxa"/>
            <w:vAlign w:val="center"/>
          </w:tcPr>
          <w:p w:rsidR="00EF33FA" w:rsidRPr="00B5498F" w:rsidRDefault="00EF33FA" w:rsidP="00EF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Ekstrak Biji Ketumbar</w:t>
            </w:r>
          </w:p>
        </w:tc>
        <w:tc>
          <w:tcPr>
            <w:tcW w:w="2836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19.70 ± 8.64</w:t>
            </w:r>
          </w:p>
        </w:tc>
        <w:tc>
          <w:tcPr>
            <w:tcW w:w="3117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20.50 ± 3.37</w:t>
            </w:r>
          </w:p>
        </w:tc>
      </w:tr>
      <w:tr w:rsidR="00EF33FA" w:rsidRPr="00B5498F" w:rsidTr="00EF33FA">
        <w:tc>
          <w:tcPr>
            <w:tcW w:w="3397" w:type="dxa"/>
            <w:vAlign w:val="center"/>
          </w:tcPr>
          <w:p w:rsidR="00EF33FA" w:rsidRPr="00B5498F" w:rsidRDefault="00EF33FA" w:rsidP="00EF3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Ekstrak Jahe Merah dan Biji Ketumbar</w:t>
            </w:r>
          </w:p>
        </w:tc>
        <w:tc>
          <w:tcPr>
            <w:tcW w:w="2836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16.23 ± 5.59</w:t>
            </w:r>
          </w:p>
        </w:tc>
        <w:tc>
          <w:tcPr>
            <w:tcW w:w="3117" w:type="dxa"/>
            <w:vAlign w:val="center"/>
          </w:tcPr>
          <w:p w:rsidR="00EF33FA" w:rsidRPr="00EF33FA" w:rsidRDefault="00EF33FA" w:rsidP="00EF3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3FA">
              <w:rPr>
                <w:rFonts w:ascii="Times New Roman" w:hAnsi="Times New Roman" w:cs="Times New Roman"/>
                <w:sz w:val="20"/>
                <w:szCs w:val="20"/>
              </w:rPr>
              <w:t>22.64 ± 3.26</w:t>
            </w:r>
          </w:p>
        </w:tc>
      </w:tr>
    </w:tbl>
    <w:p w:rsidR="00383DE8" w:rsidRDefault="007F74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836"/>
        <w:gridCol w:w="3117"/>
      </w:tblGrid>
      <w:tr w:rsidR="00B5498F" w:rsidRPr="00B5498F" w:rsidTr="00FC277E">
        <w:tc>
          <w:tcPr>
            <w:tcW w:w="3397" w:type="dxa"/>
            <w:vMerge w:val="restart"/>
            <w:vAlign w:val="center"/>
          </w:tcPr>
          <w:p w:rsidR="00B5498F" w:rsidRPr="00B5498F" w:rsidRDefault="00B5498F" w:rsidP="00FC27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8F">
              <w:rPr>
                <w:rFonts w:ascii="Times New Roman" w:hAnsi="Times New Roman" w:cs="Times New Roman"/>
                <w:sz w:val="20"/>
                <w:szCs w:val="20"/>
              </w:rPr>
              <w:t>Kel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ompok</w:t>
            </w:r>
          </w:p>
        </w:tc>
        <w:tc>
          <w:tcPr>
            <w:tcW w:w="5953" w:type="dxa"/>
            <w:gridSpan w:val="2"/>
            <w:vAlign w:val="center"/>
          </w:tcPr>
          <w:p w:rsidR="00B5498F" w:rsidRPr="00B5498F" w:rsidRDefault="00B5498F" w:rsidP="00B54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8F">
              <w:rPr>
                <w:rFonts w:ascii="Times New Roman" w:hAnsi="Times New Roman" w:cs="Times New Roman"/>
                <w:sz w:val="20"/>
                <w:szCs w:val="20"/>
              </w:rPr>
              <w:t xml:space="preserve">Rata-rata Jumlah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Trombo</w:t>
            </w:r>
            <w:r w:rsidRPr="00B5498F">
              <w:rPr>
                <w:rFonts w:ascii="Times New Roman" w:hAnsi="Times New Roman" w:cs="Times New Roman"/>
                <w:sz w:val="20"/>
                <w:szCs w:val="20"/>
              </w:rPr>
              <w:t>sit (x103/µL) ± SD</w:t>
            </w:r>
          </w:p>
        </w:tc>
      </w:tr>
      <w:tr w:rsidR="00B5498F" w:rsidRPr="00B5498F" w:rsidTr="00FC277E">
        <w:tc>
          <w:tcPr>
            <w:tcW w:w="3397" w:type="dxa"/>
            <w:vMerge/>
            <w:vAlign w:val="center"/>
          </w:tcPr>
          <w:p w:rsidR="00B5498F" w:rsidRPr="00B5498F" w:rsidRDefault="00B5498F" w:rsidP="00FC27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B5498F" w:rsidRPr="00B5498F" w:rsidRDefault="00B5498F" w:rsidP="00FC27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Pre-Terapi</w:t>
            </w:r>
          </w:p>
        </w:tc>
        <w:tc>
          <w:tcPr>
            <w:tcW w:w="3117" w:type="dxa"/>
            <w:vAlign w:val="center"/>
          </w:tcPr>
          <w:p w:rsidR="00B5498F" w:rsidRPr="00B5498F" w:rsidRDefault="00B5498F" w:rsidP="00FC27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Post-Terapi</w:t>
            </w:r>
          </w:p>
        </w:tc>
      </w:tr>
      <w:tr w:rsidR="007F7429" w:rsidRPr="00B5498F" w:rsidTr="007F7429">
        <w:tc>
          <w:tcPr>
            <w:tcW w:w="3397" w:type="dxa"/>
            <w:vAlign w:val="center"/>
          </w:tcPr>
          <w:p w:rsidR="007F7429" w:rsidRPr="00B5498F" w:rsidRDefault="007F7429" w:rsidP="007F7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Kontrol Negatif</w:t>
            </w:r>
          </w:p>
        </w:tc>
        <w:tc>
          <w:tcPr>
            <w:tcW w:w="2836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383.20 ± 223.44</w:t>
            </w:r>
          </w:p>
        </w:tc>
        <w:tc>
          <w:tcPr>
            <w:tcW w:w="3117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709.80 ± 332.21</w:t>
            </w:r>
          </w:p>
        </w:tc>
      </w:tr>
      <w:tr w:rsidR="007F7429" w:rsidRPr="00B5498F" w:rsidTr="007F7429">
        <w:tc>
          <w:tcPr>
            <w:tcW w:w="3397" w:type="dxa"/>
            <w:vAlign w:val="center"/>
          </w:tcPr>
          <w:p w:rsidR="007F7429" w:rsidRPr="00B5498F" w:rsidRDefault="007F7429" w:rsidP="007F7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Kontrol Positif</w:t>
            </w:r>
          </w:p>
        </w:tc>
        <w:tc>
          <w:tcPr>
            <w:tcW w:w="2836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897.40 ± 217.69</w:t>
            </w:r>
          </w:p>
        </w:tc>
        <w:tc>
          <w:tcPr>
            <w:tcW w:w="3117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873.00 ± 324.98</w:t>
            </w:r>
          </w:p>
        </w:tc>
      </w:tr>
      <w:tr w:rsidR="007F7429" w:rsidRPr="00B5498F" w:rsidTr="007F7429">
        <w:tc>
          <w:tcPr>
            <w:tcW w:w="3397" w:type="dxa"/>
            <w:vAlign w:val="center"/>
          </w:tcPr>
          <w:p w:rsidR="007F7429" w:rsidRPr="00B5498F" w:rsidRDefault="007F7429" w:rsidP="007F7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Ekstrak Jahe Merah</w:t>
            </w:r>
          </w:p>
        </w:tc>
        <w:tc>
          <w:tcPr>
            <w:tcW w:w="2836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760.00 ± 238.91</w:t>
            </w:r>
          </w:p>
        </w:tc>
        <w:tc>
          <w:tcPr>
            <w:tcW w:w="3117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819.40 ± 507.43</w:t>
            </w:r>
          </w:p>
        </w:tc>
      </w:tr>
      <w:tr w:rsidR="007F7429" w:rsidRPr="00B5498F" w:rsidTr="007F7429">
        <w:tc>
          <w:tcPr>
            <w:tcW w:w="3397" w:type="dxa"/>
            <w:vAlign w:val="center"/>
          </w:tcPr>
          <w:p w:rsidR="007F7429" w:rsidRPr="00B5498F" w:rsidRDefault="007F7429" w:rsidP="007F7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Ekstrak Biji Ketumbar</w:t>
            </w:r>
          </w:p>
        </w:tc>
        <w:tc>
          <w:tcPr>
            <w:tcW w:w="2836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681.00 ± 240.99</w:t>
            </w:r>
          </w:p>
        </w:tc>
        <w:tc>
          <w:tcPr>
            <w:tcW w:w="3117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434.40 ± 401.53</w:t>
            </w:r>
          </w:p>
        </w:tc>
      </w:tr>
      <w:tr w:rsidR="007F7429" w:rsidRPr="00B5498F" w:rsidTr="007F7429">
        <w:tc>
          <w:tcPr>
            <w:tcW w:w="3397" w:type="dxa"/>
            <w:vAlign w:val="center"/>
          </w:tcPr>
          <w:p w:rsidR="007F7429" w:rsidRPr="00B5498F" w:rsidRDefault="007F7429" w:rsidP="007F74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Ekstrak Jahe Merah dan Biji Ketumbar</w:t>
            </w:r>
          </w:p>
        </w:tc>
        <w:tc>
          <w:tcPr>
            <w:tcW w:w="2836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703.60 ± 379.69</w:t>
            </w:r>
          </w:p>
        </w:tc>
        <w:tc>
          <w:tcPr>
            <w:tcW w:w="3117" w:type="dxa"/>
            <w:vAlign w:val="center"/>
          </w:tcPr>
          <w:p w:rsidR="007F7429" w:rsidRPr="007F7429" w:rsidRDefault="007F7429" w:rsidP="007F74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7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698.80 ± 171.72</w:t>
            </w:r>
          </w:p>
        </w:tc>
      </w:tr>
    </w:tbl>
    <w:p w:rsidR="00B5498F" w:rsidRDefault="00B5498F"/>
    <w:sectPr w:rsidR="00B549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8F"/>
    <w:rsid w:val="00697CBA"/>
    <w:rsid w:val="007F7429"/>
    <w:rsid w:val="00B5498F"/>
    <w:rsid w:val="00EF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295F6-5E54-4FDB-9236-CB29AA40B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4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2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2025-07-13T22:21:00Z</dcterms:created>
  <dcterms:modified xsi:type="dcterms:W3CDTF">2025-07-13T22:21:00Z</dcterms:modified>
</cp:coreProperties>
</file>